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F723" w14:textId="774253B6" w:rsidR="00545206" w:rsidRPr="006D62F5" w:rsidRDefault="001A0000" w:rsidP="0054520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Kelly D. Lussan</w:t>
      </w:r>
      <w:r w:rsidR="00904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03B328" w14:textId="667F7B3F" w:rsidR="007150A8" w:rsidRPr="006D62F5" w:rsidRDefault="001A0000" w:rsidP="00972A1B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Carbondale, CO 81623</w:t>
      </w:r>
      <w:r w:rsidR="00545206" w:rsidRPr="006D62F5">
        <w:rPr>
          <w:rFonts w:ascii="Times New Roman" w:hAnsi="Times New Roman" w:cs="Times New Roman"/>
        </w:rPr>
        <w:t xml:space="preserve"> </w:t>
      </w:r>
      <w:r w:rsidR="00545206" w:rsidRPr="006D62F5">
        <w:rPr>
          <w:rFonts w:ascii="Times New Roman" w:hAnsi="Times New Roman" w:cs="Times New Roman"/>
          <w:color w:val="000000" w:themeColor="text1"/>
        </w:rPr>
        <w:t xml:space="preserve">• </w:t>
      </w:r>
      <w:r w:rsidR="00A84E14">
        <w:rPr>
          <w:rFonts w:ascii="Times New Roman" w:eastAsia="Times New Roman" w:hAnsi="Times New Roman" w:cs="Times New Roman"/>
        </w:rPr>
        <w:t>Kelly.L</w:t>
      </w:r>
      <w:r>
        <w:rPr>
          <w:rFonts w:ascii="Times New Roman" w:eastAsia="Times New Roman" w:hAnsi="Times New Roman" w:cs="Times New Roman"/>
        </w:rPr>
        <w:t>ussan@gmail.com</w:t>
      </w:r>
      <w:r w:rsidR="00545206" w:rsidRPr="006D62F5">
        <w:rPr>
          <w:rFonts w:ascii="Times New Roman" w:hAnsi="Times New Roman" w:cs="Times New Roman"/>
          <w:color w:val="000000" w:themeColor="text1"/>
        </w:rPr>
        <w:t xml:space="preserve"> • </w:t>
      </w:r>
      <w:r>
        <w:rPr>
          <w:rFonts w:ascii="Times New Roman" w:hAnsi="Times New Roman" w:cs="Times New Roman"/>
          <w:color w:val="000000" w:themeColor="text1"/>
        </w:rPr>
        <w:t>970-274-9603</w:t>
      </w:r>
      <w:r w:rsidR="0007092E" w:rsidRPr="006D62F5">
        <w:rPr>
          <w:rFonts w:ascii="Times New Roman" w:hAnsi="Times New Roman" w:cs="Times New Roman"/>
          <w:color w:val="000000" w:themeColor="text1"/>
        </w:rPr>
        <w:t xml:space="preserve"> • </w:t>
      </w:r>
      <w:r w:rsidR="00545206" w:rsidRPr="006D62F5">
        <w:rPr>
          <w:rFonts w:ascii="Times New Roman" w:hAnsi="Times New Roman" w:cs="Times New Roman"/>
          <w:color w:val="000000" w:themeColor="text1"/>
        </w:rPr>
        <w:t>linkedin.com/in/</w:t>
      </w:r>
      <w:proofErr w:type="spellStart"/>
      <w:r>
        <w:rPr>
          <w:rFonts w:ascii="Times New Roman" w:hAnsi="Times New Roman" w:cs="Times New Roman"/>
          <w:color w:val="000000" w:themeColor="text1"/>
        </w:rPr>
        <w:t>kellylussan</w:t>
      </w:r>
      <w:proofErr w:type="spellEnd"/>
    </w:p>
    <w:p w14:paraId="612A4845" w14:textId="43E35C60" w:rsidR="00545206" w:rsidRDefault="00545206" w:rsidP="004820E0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D62F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1A0000">
        <w:rPr>
          <w:rFonts w:ascii="Times New Roman" w:hAnsi="Times New Roman" w:cs="Times New Roman"/>
          <w:b/>
          <w:bCs/>
          <w:color w:val="000000" w:themeColor="text1"/>
        </w:rPr>
        <w:t>XPERIENCE</w:t>
      </w:r>
    </w:p>
    <w:p w14:paraId="2867A33A" w14:textId="454E3A18" w:rsidR="007A6CC7" w:rsidRPr="002B622A" w:rsidRDefault="007A6CC7" w:rsidP="007A6C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Creative Circle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</w:rPr>
        <w:t>Contract, Remote.</w:t>
      </w:r>
    </w:p>
    <w:p w14:paraId="2AEDB985" w14:textId="581BE4D5" w:rsidR="007A6CC7" w:rsidRDefault="007A6CC7" w:rsidP="007A6CC7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Lead Paid Media Specialist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September </w:t>
      </w:r>
      <w:r w:rsidRPr="006D62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D62F5">
        <w:rPr>
          <w:rFonts w:ascii="Times New Roman" w:hAnsi="Times New Roman" w:cs="Times New Roman"/>
        </w:rPr>
        <w:t xml:space="preserve"> </w:t>
      </w:r>
      <w:r w:rsidRPr="006D62F5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November 2020</w:t>
      </w:r>
    </w:p>
    <w:p w14:paraId="0715E237" w14:textId="0D675D7C" w:rsidR="007A6CC7" w:rsidRPr="007A6CC7" w:rsidRDefault="007A6CC7" w:rsidP="007A6CC7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 t</w:t>
      </w:r>
      <w:r w:rsidRPr="007A6CC7">
        <w:rPr>
          <w:rFonts w:ascii="Times New Roman" w:eastAsia="Times New Roman" w:hAnsi="Times New Roman" w:cs="Times New Roman"/>
          <w:color w:val="000000"/>
        </w:rPr>
        <w:t>echnical search engine optimization audit</w:t>
      </w:r>
      <w:r>
        <w:rPr>
          <w:rFonts w:ascii="Times New Roman" w:eastAsia="Times New Roman" w:hAnsi="Times New Roman" w:cs="Times New Roman"/>
          <w:color w:val="000000"/>
        </w:rPr>
        <w:t xml:space="preserve"> to provide </w:t>
      </w:r>
      <w:r w:rsidRPr="007A6CC7">
        <w:rPr>
          <w:rFonts w:ascii="Times New Roman" w:eastAsia="Times New Roman" w:hAnsi="Times New Roman" w:cs="Times New Roman"/>
          <w:color w:val="000000"/>
        </w:rPr>
        <w:t>recommendation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 w:rsidRPr="007A6CC7">
        <w:rPr>
          <w:rFonts w:ascii="Times New Roman" w:eastAsia="Times New Roman" w:hAnsi="Times New Roman" w:cs="Times New Roman"/>
          <w:color w:val="000000"/>
        </w:rPr>
        <w:t>and specifications for convertible landing pages and forms prior to launch.</w:t>
      </w:r>
    </w:p>
    <w:p w14:paraId="6D940190" w14:textId="77777777" w:rsidR="007A6CC7" w:rsidRPr="007A6CC7" w:rsidRDefault="007A6CC7" w:rsidP="007A6CC7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7A6CC7">
        <w:rPr>
          <w:rFonts w:ascii="Times New Roman" w:eastAsia="Times New Roman" w:hAnsi="Times New Roman" w:cs="Times New Roman"/>
          <w:color w:val="000000"/>
        </w:rPr>
        <w:t>Leveraging a $60K budget across paid Facebook, Google Display and YouTube campaigns.</w:t>
      </w:r>
    </w:p>
    <w:p w14:paraId="620CEA3F" w14:textId="77777777" w:rsidR="007A6CC7" w:rsidRPr="007A6CC7" w:rsidRDefault="007A6CC7" w:rsidP="007A6CC7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7A6CC7">
        <w:rPr>
          <w:rFonts w:ascii="Times New Roman" w:eastAsia="Times New Roman" w:hAnsi="Times New Roman" w:cs="Times New Roman"/>
          <w:color w:val="000000"/>
        </w:rPr>
        <w:t>Define target audience and motivators to test and build upon.</w:t>
      </w:r>
    </w:p>
    <w:p w14:paraId="24835352" w14:textId="560BE696" w:rsidR="007A6CC7" w:rsidRPr="007A6CC7" w:rsidRDefault="007A6CC7" w:rsidP="007A6CC7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7A6CC7">
        <w:rPr>
          <w:rFonts w:ascii="Times New Roman" w:eastAsia="Times New Roman" w:hAnsi="Times New Roman" w:cs="Times New Roman"/>
          <w:color w:val="000000"/>
        </w:rPr>
        <w:t>Leading strategy, budgeting, audience build, placement, bi-weekly reporting, and optimization.</w:t>
      </w:r>
    </w:p>
    <w:p w14:paraId="6B58F98A" w14:textId="34E9125C" w:rsidR="007A6CC7" w:rsidRPr="007A6CC7" w:rsidRDefault="007A6CC7" w:rsidP="007A6CC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A6CC7">
        <w:rPr>
          <w:rFonts w:ascii="Times New Roman" w:eastAsia="Times New Roman" w:hAnsi="Times New Roman" w:cs="Times New Roman"/>
          <w:color w:val="000000"/>
        </w:rPr>
        <w:t xml:space="preserve">Analyzing data to provide recommendations and </w:t>
      </w:r>
      <w:r w:rsidR="00681D1E" w:rsidRPr="007A6CC7">
        <w:rPr>
          <w:rFonts w:ascii="Times New Roman" w:eastAsia="Times New Roman" w:hAnsi="Times New Roman" w:cs="Times New Roman"/>
          <w:color w:val="000000"/>
        </w:rPr>
        <w:t>implementat</w:t>
      </w:r>
      <w:r w:rsidR="00681D1E">
        <w:rPr>
          <w:rFonts w:ascii="Times New Roman" w:eastAsia="Times New Roman" w:hAnsi="Times New Roman" w:cs="Times New Roman"/>
          <w:color w:val="000000"/>
        </w:rPr>
        <w:t xml:space="preserve">ion of </w:t>
      </w:r>
      <w:r w:rsidRPr="007A6CC7">
        <w:rPr>
          <w:rFonts w:ascii="Times New Roman" w:eastAsia="Times New Roman" w:hAnsi="Times New Roman" w:cs="Times New Roman"/>
          <w:color w:val="000000"/>
        </w:rPr>
        <w:t>tactics to maximize this client's ad budget</w:t>
      </w:r>
    </w:p>
    <w:p w14:paraId="4B9DC391" w14:textId="4F6A0990" w:rsidR="001A0000" w:rsidRPr="007A6CC7" w:rsidRDefault="001A0000" w:rsidP="007A6CC7">
      <w:pPr>
        <w:pStyle w:val="NoSpacing"/>
        <w:rPr>
          <w:rFonts w:ascii="Times New Roman" w:hAnsi="Times New Roman" w:cs="Times New Roman"/>
        </w:rPr>
      </w:pPr>
      <w:r w:rsidRPr="007A6CC7">
        <w:rPr>
          <w:rFonts w:ascii="Times New Roman" w:hAnsi="Times New Roman" w:cs="Times New Roman"/>
          <w:b/>
          <w:bCs/>
        </w:rPr>
        <w:t xml:space="preserve">The Aspen Agency, Inc. </w:t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</w:r>
      <w:r w:rsidR="00C9191B" w:rsidRPr="007A6CC7">
        <w:rPr>
          <w:rFonts w:ascii="Times New Roman" w:hAnsi="Times New Roman" w:cs="Times New Roman"/>
          <w:b/>
          <w:bCs/>
        </w:rPr>
        <w:tab/>
        <w:t xml:space="preserve">        </w:t>
      </w:r>
      <w:r w:rsidRPr="007A6CC7">
        <w:rPr>
          <w:rFonts w:ascii="Times New Roman" w:hAnsi="Times New Roman" w:cs="Times New Roman"/>
        </w:rPr>
        <w:t>Aspen, CO</w:t>
      </w:r>
    </w:p>
    <w:p w14:paraId="7E64655E" w14:textId="5FEE6338" w:rsidR="001A0000" w:rsidRDefault="00A84E14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Digital </w:t>
      </w:r>
      <w:r w:rsidR="001A0000">
        <w:rPr>
          <w:rFonts w:ascii="Times New Roman" w:hAnsi="Times New Roman" w:cs="Times New Roman"/>
          <w:b/>
          <w:bCs/>
          <w:i/>
          <w:iCs/>
        </w:rPr>
        <w:t>Marketing Specialist</w:t>
      </w:r>
      <w:r w:rsidR="001A0000">
        <w:rPr>
          <w:rFonts w:ascii="Times New Roman" w:hAnsi="Times New Roman" w:cs="Times New Roman"/>
        </w:rPr>
        <w:tab/>
      </w:r>
      <w:r w:rsidR="001A0000">
        <w:rPr>
          <w:rFonts w:ascii="Times New Roman" w:hAnsi="Times New Roman" w:cs="Times New Roman"/>
        </w:rPr>
        <w:tab/>
      </w:r>
      <w:r w:rsidR="001A0000">
        <w:rPr>
          <w:rFonts w:ascii="Times New Roman" w:hAnsi="Times New Roman" w:cs="Times New Roman"/>
        </w:rPr>
        <w:tab/>
      </w:r>
      <w:r w:rsidR="001A0000">
        <w:rPr>
          <w:rFonts w:ascii="Times New Roman" w:hAnsi="Times New Roman" w:cs="Times New Roman"/>
        </w:rPr>
        <w:tab/>
      </w:r>
      <w:r w:rsidR="001A000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91B">
        <w:rPr>
          <w:rFonts w:ascii="Times New Roman" w:hAnsi="Times New Roman" w:cs="Times New Roman"/>
        </w:rPr>
        <w:t xml:space="preserve">  </w:t>
      </w:r>
      <w:r w:rsidR="001A0000" w:rsidRPr="006D62F5">
        <w:rPr>
          <w:rFonts w:ascii="Times New Roman" w:hAnsi="Times New Roman" w:cs="Times New Roman"/>
        </w:rPr>
        <w:t>J</w:t>
      </w:r>
      <w:r w:rsidR="001A0000">
        <w:rPr>
          <w:rFonts w:ascii="Times New Roman" w:hAnsi="Times New Roman" w:cs="Times New Roman"/>
        </w:rPr>
        <w:t>uly</w:t>
      </w:r>
      <w:r w:rsidR="001A0000" w:rsidRPr="006D62F5">
        <w:rPr>
          <w:rFonts w:ascii="Times New Roman" w:hAnsi="Times New Roman" w:cs="Times New Roman"/>
        </w:rPr>
        <w:t xml:space="preserve"> 20</w:t>
      </w:r>
      <w:r w:rsidR="001A0000">
        <w:rPr>
          <w:rFonts w:ascii="Times New Roman" w:hAnsi="Times New Roman" w:cs="Times New Roman"/>
        </w:rPr>
        <w:t>19</w:t>
      </w:r>
      <w:r w:rsidR="001A0000" w:rsidRPr="006D62F5">
        <w:rPr>
          <w:rFonts w:ascii="Times New Roman" w:hAnsi="Times New Roman" w:cs="Times New Roman"/>
        </w:rPr>
        <w:t xml:space="preserve"> </w:t>
      </w:r>
      <w:r w:rsidR="001A0000" w:rsidRPr="006D62F5">
        <w:rPr>
          <w:rFonts w:ascii="Times New Roman" w:eastAsia="Times New Roman" w:hAnsi="Times New Roman" w:cs="Times New Roman"/>
          <w:color w:val="000000"/>
        </w:rPr>
        <w:t xml:space="preserve">– </w:t>
      </w:r>
      <w:r w:rsidR="00963692">
        <w:rPr>
          <w:rFonts w:ascii="Times New Roman" w:eastAsia="Times New Roman" w:hAnsi="Times New Roman" w:cs="Times New Roman"/>
          <w:color w:val="000000"/>
        </w:rPr>
        <w:t>April</w:t>
      </w:r>
      <w:r w:rsidR="001A0000">
        <w:rPr>
          <w:rFonts w:ascii="Times New Roman" w:eastAsia="Times New Roman" w:hAnsi="Times New Roman" w:cs="Times New Roman"/>
          <w:color w:val="000000"/>
        </w:rPr>
        <w:t xml:space="preserve"> 2020</w:t>
      </w:r>
    </w:p>
    <w:p w14:paraId="6C91C33A" w14:textId="342CAACD" w:rsidR="001A0000" w:rsidRPr="00234FE0" w:rsidRDefault="00963692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Vertices: Real Estate, Vacation Rental</w:t>
      </w:r>
      <w:r w:rsidR="00234FE0">
        <w:rPr>
          <w:rFonts w:ascii="Times New Roman" w:eastAsia="Times New Roman" w:hAnsi="Times New Roman" w:cs="Times New Roman"/>
          <w:i/>
          <w:iCs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color w:val="000000"/>
        </w:rPr>
        <w:t>Property Management</w:t>
      </w:r>
    </w:p>
    <w:p w14:paraId="6C02A715" w14:textId="77777777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Create, manage and maintain company websites: Aspen Luxury Vacation Rentals, PMI, The</w:t>
      </w:r>
    </w:p>
    <w:p w14:paraId="3CD0CAEA" w14:textId="57615075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Aspen Agency &amp; iGoGalapagos</w:t>
      </w:r>
      <w:r w:rsidR="00963692">
        <w:rPr>
          <w:rFonts w:ascii="Times New Roman" w:eastAsia="Times New Roman" w:hAnsi="Times New Roman" w:cs="Times New Roman"/>
          <w:color w:val="000000"/>
        </w:rPr>
        <w:t>.com</w:t>
      </w:r>
    </w:p>
    <w:p w14:paraId="302617C0" w14:textId="24598F14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Identify and create marketing and advertising opportunities, construct paid ad campaigns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84E14">
        <w:rPr>
          <w:rFonts w:ascii="Times New Roman" w:eastAsia="Times New Roman" w:hAnsi="Times New Roman" w:cs="Times New Roman"/>
          <w:color w:val="000000"/>
        </w:rPr>
        <w:t>optimized content for the website, email, PR, blog &amp; social media.</w:t>
      </w:r>
    </w:p>
    <w:p w14:paraId="3C520971" w14:textId="1495E26A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Pr="00A84E14">
        <w:rPr>
          <w:rFonts w:ascii="Times New Roman" w:eastAsia="Times New Roman" w:hAnsi="Times New Roman" w:cs="Times New Roman"/>
          <w:color w:val="000000"/>
        </w:rPr>
        <w:t>efine and attain key performance indicators (KPIs). Discover insights that will guide strategic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84E14">
        <w:rPr>
          <w:rFonts w:ascii="Times New Roman" w:eastAsia="Times New Roman" w:hAnsi="Times New Roman" w:cs="Times New Roman"/>
          <w:color w:val="000000"/>
        </w:rPr>
        <w:t>decisions and uncover optimization opportunities using advanced analytics techniques.</w:t>
      </w:r>
    </w:p>
    <w:p w14:paraId="252CACF5" w14:textId="7547FB82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Examine, interpret and report results of analytical initiatives to stakeholders in leadership,</w:t>
      </w:r>
      <w:r>
        <w:rPr>
          <w:rFonts w:ascii="Times New Roman" w:eastAsia="Times New Roman" w:hAnsi="Times New Roman" w:cs="Times New Roman"/>
          <w:color w:val="000000"/>
        </w:rPr>
        <w:t xml:space="preserve"> engineering</w:t>
      </w:r>
      <w:r w:rsidRPr="00A84E14">
        <w:rPr>
          <w:rFonts w:ascii="Times New Roman" w:eastAsia="Times New Roman" w:hAnsi="Times New Roman" w:cs="Times New Roman"/>
          <w:color w:val="000000"/>
        </w:rPr>
        <w:t>, sales, marketing and product teams.</w:t>
      </w:r>
    </w:p>
    <w:p w14:paraId="2D22A9B7" w14:textId="4A60B8E0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Relationship building, identify marketing opportunities and negotiated partnerships with well-researched vendors to outsource tasks as needed.</w:t>
      </w:r>
    </w:p>
    <w:p w14:paraId="10C3FE58" w14:textId="6EC08E91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Continued Search Engine Optimization of the website(s), Tech-SEO audits, staying ahead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84E14">
        <w:rPr>
          <w:rFonts w:ascii="Times New Roman" w:eastAsia="Times New Roman" w:hAnsi="Times New Roman" w:cs="Times New Roman"/>
          <w:color w:val="000000"/>
        </w:rPr>
        <w:t>algorithm changes, competition monitoring and any changes resulting from analysis.</w:t>
      </w:r>
    </w:p>
    <w:p w14:paraId="367EDAAB" w14:textId="77777777" w:rsid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Increased email open rate by 9%, reduced bounce rates by &gt;70%, drove top social media posts to</w:t>
      </w:r>
      <w:r>
        <w:rPr>
          <w:rFonts w:ascii="Times New Roman" w:eastAsia="Times New Roman" w:hAnsi="Times New Roman" w:cs="Times New Roman"/>
          <w:color w:val="000000"/>
        </w:rPr>
        <w:t xml:space="preserve"> an average of </w:t>
      </w:r>
      <w:r w:rsidRPr="00A84E14">
        <w:rPr>
          <w:rFonts w:ascii="Times New Roman" w:eastAsia="Times New Roman" w:hAnsi="Times New Roman" w:cs="Times New Roman"/>
          <w:color w:val="000000"/>
        </w:rPr>
        <w:t xml:space="preserve">&gt;36k+ views, </w:t>
      </w:r>
    </w:p>
    <w:p w14:paraId="2AD63E1F" w14:textId="212F5AC8" w:rsidR="00A84E14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Pr="00A84E14">
        <w:rPr>
          <w:rFonts w:ascii="Times New Roman" w:eastAsia="Times New Roman" w:hAnsi="Times New Roman" w:cs="Times New Roman"/>
          <w:color w:val="000000"/>
        </w:rPr>
        <w:t>educed ad-spend by 25%.</w:t>
      </w:r>
      <w:r>
        <w:rPr>
          <w:rFonts w:ascii="Times New Roman" w:eastAsia="Times New Roman" w:hAnsi="Times New Roman" w:cs="Times New Roman"/>
          <w:color w:val="000000"/>
        </w:rPr>
        <w:t xml:space="preserve"> Reduced 3</w:t>
      </w:r>
      <w:r w:rsidRPr="00A84E14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party vendor management fees by $1500/month.</w:t>
      </w:r>
    </w:p>
    <w:p w14:paraId="748569C5" w14:textId="7D242C90" w:rsidR="001A0000" w:rsidRPr="00A84E14" w:rsidRDefault="00A84E14" w:rsidP="00A84E14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color w:val="000000"/>
        </w:rPr>
      </w:pPr>
      <w:r w:rsidRPr="00A84E14">
        <w:rPr>
          <w:rFonts w:ascii="Times New Roman" w:eastAsia="Times New Roman" w:hAnsi="Times New Roman" w:cs="Times New Roman"/>
          <w:color w:val="000000"/>
        </w:rPr>
        <w:t>Claimed first-page SERP rankings across branded and unbranded keywords, also earning top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84E14">
        <w:rPr>
          <w:rFonts w:ascii="Times New Roman" w:eastAsia="Times New Roman" w:hAnsi="Times New Roman" w:cs="Times New Roman"/>
          <w:color w:val="000000"/>
        </w:rPr>
        <w:t>“vacation rentals” search rankings on Twitter in &lt;6 months.</w:t>
      </w:r>
    </w:p>
    <w:p w14:paraId="3D37972D" w14:textId="7840B191" w:rsidR="001A0000" w:rsidRPr="006D62F5" w:rsidRDefault="001A0000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RB Insurance Group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Carbondale, CO</w:t>
      </w:r>
    </w:p>
    <w:p w14:paraId="18AF6B19" w14:textId="4FF3118F" w:rsidR="001A0000" w:rsidRDefault="00A84E14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Digital </w:t>
      </w:r>
      <w:r w:rsidR="001A000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Marketing Specialist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 xml:space="preserve">  </w:t>
      </w:r>
      <w:r w:rsidR="001A0000">
        <w:rPr>
          <w:rFonts w:ascii="Times New Roman" w:eastAsia="Times New Roman" w:hAnsi="Times New Roman" w:cs="Times New Roman"/>
          <w:color w:val="000000"/>
        </w:rPr>
        <w:t xml:space="preserve">July </w:t>
      </w:r>
      <w:r w:rsidR="001A0000" w:rsidRPr="006D62F5">
        <w:rPr>
          <w:rFonts w:ascii="Times New Roman" w:eastAsia="Times New Roman" w:hAnsi="Times New Roman" w:cs="Times New Roman"/>
          <w:color w:val="000000"/>
        </w:rPr>
        <w:t>201</w:t>
      </w:r>
      <w:r w:rsidR="001A0000">
        <w:rPr>
          <w:rFonts w:ascii="Times New Roman" w:eastAsia="Times New Roman" w:hAnsi="Times New Roman" w:cs="Times New Roman"/>
          <w:color w:val="000000"/>
        </w:rPr>
        <w:t>8</w:t>
      </w:r>
      <w:r w:rsidR="001A0000"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 w:rsidR="001A0000">
        <w:rPr>
          <w:rFonts w:ascii="Times New Roman" w:eastAsia="Times New Roman" w:hAnsi="Times New Roman" w:cs="Times New Roman"/>
          <w:color w:val="000000"/>
        </w:rPr>
        <w:t>June 2019</w:t>
      </w:r>
    </w:p>
    <w:p w14:paraId="38BCDDA1" w14:textId="63D9C001" w:rsidR="00963692" w:rsidRDefault="00963692" w:rsidP="001A0000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RB Insurance G</w:t>
      </w:r>
      <w:r w:rsidR="001742DA">
        <w:rPr>
          <w:rFonts w:ascii="Times New Roman" w:eastAsia="Times New Roman" w:hAnsi="Times New Roman" w:cs="Times New Roman"/>
          <w:i/>
          <w:iCs/>
          <w:color w:val="000000"/>
        </w:rPr>
        <w:t>roup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National Medicare FMO.</w:t>
      </w:r>
    </w:p>
    <w:p w14:paraId="552AD317" w14:textId="098B3F6B" w:rsidR="001742DA" w:rsidRPr="001742DA" w:rsidRDefault="00963692" w:rsidP="001A0000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Vertices:</w:t>
      </w:r>
      <w:r w:rsidR="001742D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Agent recruitment/services/education/licensing/training, Medicare Advantage marketing/sales, Non-Profit Dual-Eligible sales</w:t>
      </w:r>
    </w:p>
    <w:p w14:paraId="52883C44" w14:textId="77777777" w:rsidR="002E1433" w:rsidRDefault="002E1433" w:rsidP="002E143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Crafted all marketing functions (including brand management, product launche</w:t>
      </w:r>
      <w:r>
        <w:rPr>
          <w:rFonts w:ascii="Times New Roman" w:eastAsia="Times New Roman" w:hAnsi="Times New Roman" w:cs="Times New Roman"/>
          <w:color w:val="000000"/>
        </w:rPr>
        <w:t>s, advertising and marketing.</w:t>
      </w:r>
    </w:p>
    <w:p w14:paraId="5688867D" w14:textId="4F7CF09E" w:rsidR="002E1433" w:rsidRPr="002E1433" w:rsidRDefault="002E1433" w:rsidP="002E143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Became a licensed insurance agent to be qualified to present material effectively.</w:t>
      </w:r>
    </w:p>
    <w:p w14:paraId="7BA417B3" w14:textId="6AC19AC2" w:rsidR="002E1433" w:rsidRPr="002E1433" w:rsidRDefault="002E1433" w:rsidP="002E143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Monitor and report analytics, define KPI's and develop actionable insights using advanced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analytical concepts and statistical techniques increasing user acquisition by 35% and reducing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bounce rate by 74% in first 30 days.</w:t>
      </w:r>
    </w:p>
    <w:p w14:paraId="40BC611E" w14:textId="60B8EF81" w:rsidR="002E1433" w:rsidRPr="002E1433" w:rsidRDefault="002E1433" w:rsidP="002E143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Designed agent education and recruitment webinars for weekly series lasting 7 months until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Open-Enrollment when attention is focused on Medicare sales.</w:t>
      </w:r>
    </w:p>
    <w:p w14:paraId="19163837" w14:textId="3C66628D" w:rsidR="001742DA" w:rsidRPr="002E1433" w:rsidRDefault="002E1433" w:rsidP="002E143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Ongoing integrated content marketing syndication strategy for events, webinars, podcast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webcasts for SEO, paid and social media and viral video campaigns.</w:t>
      </w:r>
    </w:p>
    <w:p w14:paraId="13EE2F30" w14:textId="6AEFFE0B" w:rsidR="006902DE" w:rsidRPr="001742DA" w:rsidRDefault="006902DE" w:rsidP="001A000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Pursued unorthodox marketing avenues through libraries, senior living facilities, and community centers to reach</w:t>
      </w:r>
      <w:r w:rsidR="002E1433">
        <w:rPr>
          <w:rFonts w:ascii="Times New Roman" w:eastAsia="Times New Roman" w:hAnsi="Times New Roman" w:cs="Times New Roman"/>
          <w:color w:val="000000"/>
        </w:rPr>
        <w:t xml:space="preserve"> Dual-Eligible</w:t>
      </w:r>
      <w:r>
        <w:rPr>
          <w:rFonts w:ascii="Times New Roman" w:eastAsia="Times New Roman" w:hAnsi="Times New Roman" w:cs="Times New Roman"/>
          <w:color w:val="000000"/>
        </w:rPr>
        <w:t xml:space="preserve"> target demographic of people age</w:t>
      </w:r>
      <w:r w:rsidR="00A3276D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65+</w:t>
      </w:r>
      <w:r w:rsidR="002E1433">
        <w:rPr>
          <w:rFonts w:ascii="Times New Roman" w:eastAsia="Times New Roman" w:hAnsi="Times New Roman" w:cs="Times New Roman"/>
          <w:color w:val="000000"/>
        </w:rPr>
        <w:t xml:space="preserve"> Medicare &amp; Medicaid qualified. </w:t>
      </w:r>
    </w:p>
    <w:p w14:paraId="110ECD09" w14:textId="75382EB3" w:rsidR="001A0000" w:rsidRPr="006D62F5" w:rsidRDefault="00963692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Pennock Floral, </w:t>
      </w:r>
      <w:r w:rsidR="00685A03">
        <w:rPr>
          <w:rFonts w:ascii="Times New Roman" w:eastAsia="Times New Roman" w:hAnsi="Times New Roman" w:cs="Times New Roman"/>
          <w:b/>
          <w:bCs/>
          <w:color w:val="000000"/>
        </w:rPr>
        <w:t>Design Maste</w:t>
      </w:r>
      <w:r w:rsidR="000F2EF5">
        <w:rPr>
          <w:rFonts w:ascii="Times New Roman" w:eastAsia="Times New Roman" w:hAnsi="Times New Roman" w:cs="Times New Roman"/>
          <w:b/>
          <w:bCs/>
          <w:color w:val="000000"/>
        </w:rPr>
        <w:t>r Color Tool</w:t>
      </w:r>
      <w:r w:rsidR="001A000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</w:t>
      </w:r>
      <w:r w:rsidR="00685A03">
        <w:rPr>
          <w:rFonts w:ascii="Times New Roman" w:eastAsia="Times New Roman" w:hAnsi="Times New Roman" w:cs="Times New Roman"/>
          <w:color w:val="000000"/>
        </w:rPr>
        <w:t>Boulder, CO</w:t>
      </w:r>
    </w:p>
    <w:p w14:paraId="7FDC9E8B" w14:textId="1C689A72" w:rsidR="001A0000" w:rsidRPr="006D62F5" w:rsidRDefault="00685A03" w:rsidP="001A0000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Internet Marketing Manager</w:t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</w:r>
      <w:r w:rsidR="001A0000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November 2014</w:t>
      </w:r>
      <w:r w:rsidR="001A0000"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March 2017</w:t>
      </w:r>
    </w:p>
    <w:p w14:paraId="4DBB3740" w14:textId="4DA82E5D" w:rsidR="001A0000" w:rsidRPr="000F2EF5" w:rsidRDefault="002E1433" w:rsidP="001A0000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Wholesale Floral Supply, DIY &amp; Craft </w:t>
      </w:r>
    </w:p>
    <w:p w14:paraId="6433CCC9" w14:textId="101EA207" w:rsidR="002E1433" w:rsidRPr="002E1433" w:rsidRDefault="002E1433" w:rsidP="005B5486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Create and implement digital marketing strategies maximize marketing &amp; creative opportunities across a variety of channels in real-time by analyzing campaign analytics collected from search engine marketing, social media platforms, advertising and paid media campaigns.</w:t>
      </w:r>
    </w:p>
    <w:p w14:paraId="7956E84A" w14:textId="132FE8E4" w:rsidR="002E1433" w:rsidRPr="002E1433" w:rsidRDefault="002E1433" w:rsidP="005921EA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Manage Amazon e-commerce efforts, B2B relationships and coordinating trade show details,</w:t>
      </w:r>
      <w:r>
        <w:rPr>
          <w:rFonts w:ascii="Times New Roman" w:eastAsia="Times New Roman" w:hAnsi="Times New Roman" w:cs="Times New Roman"/>
          <w:color w:val="000000"/>
        </w:rPr>
        <w:t xml:space="preserve"> b</w:t>
      </w:r>
      <w:r w:rsidRPr="002E1433">
        <w:rPr>
          <w:rFonts w:ascii="Times New Roman" w:eastAsia="Times New Roman" w:hAnsi="Times New Roman" w:cs="Times New Roman"/>
          <w:color w:val="000000"/>
        </w:rPr>
        <w:t>logger showcases for industry related events.</w:t>
      </w:r>
    </w:p>
    <w:p w14:paraId="52F08200" w14:textId="77777777" w:rsidR="002E1433" w:rsidRDefault="002E1433" w:rsidP="002E1433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Taught yearly seminar to ~150 florists on the basics of SEO and local marketing. Planned, marketed and ran an event at a trade show in Anaheim on allowing mostly in-person floral industry.</w:t>
      </w:r>
    </w:p>
    <w:p w14:paraId="51C3E42A" w14:textId="6FB81B8E" w:rsidR="00666391" w:rsidRPr="002E1433" w:rsidRDefault="002E1433" w:rsidP="002E1433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lastRenderedPageBreak/>
        <w:t>On-site &amp; Off Site SEO, Video creation, keyword discovery, performance analysis, content optimization, link-building, Google analytics, Google Search Console, competition analysis &amp; monitoring and local search marketing</w:t>
      </w:r>
    </w:p>
    <w:p w14:paraId="37A1FA60" w14:textId="2F6F9661" w:rsidR="00666391" w:rsidRDefault="00666391" w:rsidP="00666391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KDL Marketing Services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Remote</w:t>
      </w:r>
    </w:p>
    <w:p w14:paraId="7DA3D9FD" w14:textId="439D2CF9" w:rsidR="00666391" w:rsidRDefault="00666391" w:rsidP="00666391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Digital Marketing Consultant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June 2011</w:t>
      </w:r>
      <w:r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July 2018</w:t>
      </w:r>
    </w:p>
    <w:p w14:paraId="2317865E" w14:textId="790B87F4" w:rsidR="00666391" w:rsidRPr="00666391" w:rsidRDefault="00666391" w:rsidP="00666391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KDL Marketing Services is a self-owned marketing consulting firm.</w:t>
      </w:r>
    </w:p>
    <w:p w14:paraId="25524FD1" w14:textId="7576A3AA" w:rsidR="002E1433" w:rsidRPr="002E1433" w:rsidRDefault="002E1433" w:rsidP="002E1433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Performed contract marketing services, focused on SEO and social media, for 50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companies in diverse industries, ranging in scale from startups to mid-sized companies.</w:t>
      </w:r>
    </w:p>
    <w:p w14:paraId="6DBFA594" w14:textId="6FF4443D" w:rsidR="002E1433" w:rsidRDefault="002E1433" w:rsidP="002E1433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Ownership of PPC &amp; Paid Social campaigns</w:t>
      </w:r>
    </w:p>
    <w:p w14:paraId="0AB060B5" w14:textId="771B4F57" w:rsidR="002E1433" w:rsidRPr="002E1433" w:rsidRDefault="002E1433" w:rsidP="002E1433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Educated clients on how to share content, manage marketing and on-line activities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433">
        <w:rPr>
          <w:rFonts w:ascii="Times New Roman" w:eastAsia="Times New Roman" w:hAnsi="Times New Roman" w:cs="Times New Roman"/>
          <w:color w:val="000000"/>
        </w:rPr>
        <w:t>better compete in an increasingly digital landscape.</w:t>
      </w:r>
    </w:p>
    <w:p w14:paraId="2B7AB913" w14:textId="77777777" w:rsidR="002E1433" w:rsidRPr="002E1433" w:rsidRDefault="002E1433" w:rsidP="002E1433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>Consult and contribute to content for the website, email, PR, blog &amp; social media.</w:t>
      </w:r>
    </w:p>
    <w:p w14:paraId="59612C77" w14:textId="43294C1B" w:rsidR="00986DF7" w:rsidRDefault="002E1433" w:rsidP="00986DF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2E1433">
        <w:rPr>
          <w:rFonts w:ascii="Times New Roman" w:eastAsia="Times New Roman" w:hAnsi="Times New Roman" w:cs="Times New Roman"/>
          <w:color w:val="000000"/>
        </w:rPr>
        <w:t xml:space="preserve">Identify competition and </w:t>
      </w:r>
      <w:r w:rsidR="00986DF7">
        <w:rPr>
          <w:rFonts w:ascii="Times New Roman" w:eastAsia="Times New Roman" w:hAnsi="Times New Roman" w:cs="Times New Roman"/>
          <w:color w:val="000000"/>
        </w:rPr>
        <w:t>consult</w:t>
      </w:r>
      <w:r w:rsidRPr="002E1433">
        <w:rPr>
          <w:rFonts w:ascii="Times New Roman" w:eastAsia="Times New Roman" w:hAnsi="Times New Roman" w:cs="Times New Roman"/>
          <w:color w:val="000000"/>
        </w:rPr>
        <w:t xml:space="preserve"> on advertising opportunities, define and attain key</w:t>
      </w:r>
      <w:r w:rsidR="00986DF7"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performance indicators (KPIs).</w:t>
      </w:r>
    </w:p>
    <w:p w14:paraId="0C7012E4" w14:textId="7FF3BA20" w:rsidR="00666391" w:rsidRPr="00986DF7" w:rsidRDefault="002E1433" w:rsidP="00986DF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Continually work on the Search Engine Optimization of the website(s).</w:t>
      </w:r>
    </w:p>
    <w:p w14:paraId="5F7808B7" w14:textId="455501F8" w:rsidR="00666391" w:rsidRDefault="00666391" w:rsidP="00666391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Crazy Good Marketing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Remote</w:t>
      </w:r>
    </w:p>
    <w:p w14:paraId="7F573E30" w14:textId="256E36D0" w:rsidR="00666391" w:rsidRDefault="00666391" w:rsidP="00666391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Project Manager, SEO &amp; Social</w:t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May 2013</w:t>
      </w:r>
      <w:r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June 2016</w:t>
      </w:r>
    </w:p>
    <w:p w14:paraId="48441723" w14:textId="245A2C53" w:rsidR="00666391" w:rsidRPr="00666391" w:rsidRDefault="00666391" w:rsidP="00666391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Crazy Good Marketing is a full-service digital marketing agency.</w:t>
      </w:r>
    </w:p>
    <w:p w14:paraId="0BAB7F92" w14:textId="32446D84" w:rsidR="00986DF7" w:rsidRPr="00986DF7" w:rsidRDefault="00986DF7" w:rsidP="00986DF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Manage team across digital marketing functions to deliver SEO, SEM/PPC and Social Media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projects are under budget and projected to be completed within specified time frame.</w:t>
      </w:r>
    </w:p>
    <w:p w14:paraId="21D28074" w14:textId="598DF1FA" w:rsidR="00986DF7" w:rsidRPr="00986DF7" w:rsidRDefault="00986DF7" w:rsidP="00986DF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Maintained SEO workbooks for every marketing campaign, tracking relevant site trackers,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demographics, and keyword rankings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B876D7" w14:textId="7454C9A4" w:rsidR="00C9191B" w:rsidRPr="00986DF7" w:rsidRDefault="00986DF7" w:rsidP="00986DF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Managed digital strategy for 10 major Colorado counties to create a larger partnership,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"The Colorado Economic Development Council".</w:t>
      </w:r>
    </w:p>
    <w:p w14:paraId="01D9A9B3" w14:textId="38C0DBF9" w:rsidR="001E644D" w:rsidRDefault="001E644D" w:rsidP="001E644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Jet Luxury Resorts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Jetlux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 Inc.)</w:t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9191B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="002E14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E1433">
        <w:rPr>
          <w:rFonts w:ascii="Times New Roman" w:eastAsia="Times New Roman" w:hAnsi="Times New Roman" w:cs="Times New Roman"/>
          <w:color w:val="000000"/>
        </w:rPr>
        <w:t>Remote</w:t>
      </w:r>
    </w:p>
    <w:p w14:paraId="14EB4A62" w14:textId="2519949D" w:rsidR="001E644D" w:rsidRDefault="001E644D" w:rsidP="001E644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Interactive</w:t>
      </w:r>
      <w:r w:rsidR="00A84E1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/ Integrated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Marketing Manager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A84E14">
        <w:rPr>
          <w:rFonts w:ascii="Times New Roman" w:eastAsia="Times New Roman" w:hAnsi="Times New Roman" w:cs="Times New Roman"/>
          <w:color w:val="000000"/>
        </w:rPr>
        <w:tab/>
      </w:r>
      <w:r w:rsidR="00A84E14">
        <w:rPr>
          <w:rFonts w:ascii="Times New Roman" w:eastAsia="Times New Roman" w:hAnsi="Times New Roman" w:cs="Times New Roman"/>
          <w:color w:val="000000"/>
        </w:rPr>
        <w:tab/>
      </w:r>
      <w:r w:rsidR="00A84E14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August 2008</w:t>
      </w:r>
      <w:r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September 2012</w:t>
      </w:r>
    </w:p>
    <w:p w14:paraId="15E53419" w14:textId="78C66FC9" w:rsidR="00262237" w:rsidRPr="00262237" w:rsidRDefault="00262237" w:rsidP="001E644D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Jetlux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is a hotel and resort network.</w:t>
      </w:r>
    </w:p>
    <w:p w14:paraId="5BCDAA37" w14:textId="04E5F6F3" w:rsidR="00986DF7" w:rsidRPr="00986DF7" w:rsidRDefault="00986DF7" w:rsidP="00986DF7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Create and manage campaigns in order to drive traffic, increase brand awareness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drive sales.</w:t>
      </w:r>
    </w:p>
    <w:p w14:paraId="541C8062" w14:textId="7E5FD609" w:rsidR="00986DF7" w:rsidRPr="00986DF7" w:rsidRDefault="00986DF7" w:rsidP="00986DF7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O.T.A. marketing and optimization for find-ability/search-ability to maintain rate parity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with consistent &amp; actionable content for integrated campaign strategy.</w:t>
      </w:r>
    </w:p>
    <w:p w14:paraId="2051FA58" w14:textId="698A7F9B" w:rsidR="00986DF7" w:rsidRPr="00986DF7" w:rsidRDefault="00986DF7" w:rsidP="00986DF7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Developed and fostered relationships with affiliate and partner websites to identify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prospective marketing avenues and to monitor initiatives.</w:t>
      </w:r>
    </w:p>
    <w:p w14:paraId="7AF6538A" w14:textId="78E2E899" w:rsidR="001E644D" w:rsidRPr="00986DF7" w:rsidRDefault="00986DF7" w:rsidP="00986DF7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86DF7">
        <w:rPr>
          <w:rFonts w:ascii="Times New Roman" w:eastAsia="Times New Roman" w:hAnsi="Times New Roman" w:cs="Times New Roman"/>
          <w:color w:val="000000"/>
        </w:rPr>
        <w:t>C0-dir</w:t>
      </w:r>
      <w:r>
        <w:rPr>
          <w:rFonts w:ascii="Times New Roman" w:eastAsia="Times New Roman" w:hAnsi="Times New Roman" w:cs="Times New Roman"/>
          <w:color w:val="000000"/>
        </w:rPr>
        <w:t>ector &amp; creator for JLR’s Vira</w:t>
      </w:r>
      <w:r w:rsidRPr="00986DF7">
        <w:rPr>
          <w:rFonts w:ascii="Times New Roman" w:eastAsia="Times New Roman" w:hAnsi="Times New Roman" w:cs="Times New Roman"/>
          <w:color w:val="000000"/>
        </w:rPr>
        <w:t>l Marketing campaigns "Are you Ready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color w:val="000000"/>
        </w:rPr>
        <w:t>Jet" featured i</w:t>
      </w:r>
      <w:r>
        <w:rPr>
          <w:rFonts w:ascii="Times New Roman" w:eastAsia="Times New Roman" w:hAnsi="Times New Roman" w:cs="Times New Roman"/>
          <w:color w:val="000000"/>
        </w:rPr>
        <w:t>n the Wall Street Journal artic</w:t>
      </w:r>
      <w:r w:rsidRPr="00986DF7">
        <w:rPr>
          <w:rFonts w:ascii="Times New Roman" w:eastAsia="Times New Roman" w:hAnsi="Times New Roman" w:cs="Times New Roman"/>
          <w:color w:val="000000"/>
        </w:rPr>
        <w:t>le "Three Best Ways to</w:t>
      </w:r>
      <w:r>
        <w:rPr>
          <w:rFonts w:ascii="Times New Roman" w:eastAsia="Times New Roman" w:hAnsi="Times New Roman" w:cs="Times New Roman"/>
          <w:color w:val="000000"/>
        </w:rPr>
        <w:t xml:space="preserve"> Make a Viral Vi</w:t>
      </w:r>
      <w:r w:rsidRPr="00986DF7">
        <w:rPr>
          <w:rFonts w:ascii="Times New Roman" w:eastAsia="Times New Roman" w:hAnsi="Times New Roman" w:cs="Times New Roman"/>
          <w:color w:val="000000"/>
        </w:rPr>
        <w:t>deo</w:t>
      </w:r>
      <w:r>
        <w:rPr>
          <w:rFonts w:ascii="Times New Roman" w:eastAsia="Times New Roman" w:hAnsi="Times New Roman" w:cs="Times New Roman"/>
          <w:color w:val="000000"/>
        </w:rPr>
        <w:t>" (</w:t>
      </w:r>
      <w:hyperlink r:id="rId5" w:history="1">
        <w:r w:rsidRPr="004C0378">
          <w:rPr>
            <w:rStyle w:val="Hyperlink"/>
            <w:rFonts w:ascii="Times New Roman" w:eastAsia="Times New Roman" w:hAnsi="Times New Roman" w:cs="Times New Roman"/>
          </w:rPr>
          <w:t>https://on.wsj.com/2F5IMtt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 &amp; played on </w:t>
      </w:r>
      <w:r w:rsidRPr="00986DF7">
        <w:rPr>
          <w:rFonts w:ascii="Times New Roman" w:eastAsia="Times New Roman" w:hAnsi="Times New Roman" w:cs="Times New Roman"/>
          <w:color w:val="000000"/>
        </w:rPr>
        <w:t>TBS Network "World's Funniest</w:t>
      </w:r>
      <w:r>
        <w:rPr>
          <w:rFonts w:ascii="Times New Roman" w:eastAsia="Times New Roman" w:hAnsi="Times New Roman" w:cs="Times New Roman"/>
          <w:color w:val="000000"/>
        </w:rPr>
        <w:t xml:space="preserve"> Commerci</w:t>
      </w:r>
      <w:r w:rsidRPr="00986DF7">
        <w:rPr>
          <w:rFonts w:ascii="Times New Roman" w:eastAsia="Times New Roman" w:hAnsi="Times New Roman" w:cs="Times New Roman"/>
          <w:color w:val="000000"/>
        </w:rPr>
        <w:t>als"</w:t>
      </w:r>
    </w:p>
    <w:p w14:paraId="49315D7D" w14:textId="18F84DCC" w:rsidR="001E644D" w:rsidRDefault="001E644D" w:rsidP="001E644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Tri-Worth Solutions</w:t>
      </w:r>
      <w:r w:rsidR="00262237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="00262237">
        <w:rPr>
          <w:rFonts w:ascii="Times New Roman" w:eastAsia="Times New Roman" w:hAnsi="Times New Roman" w:cs="Times New Roman"/>
          <w:color w:val="000000"/>
        </w:rPr>
        <w:t>Denver, CO</w:t>
      </w:r>
    </w:p>
    <w:p w14:paraId="581E5755" w14:textId="50952564" w:rsidR="00262237" w:rsidRDefault="00262237" w:rsidP="001E644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Marketing Coordinator &amp; Executive Recruiter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</w:r>
      <w:r w:rsidR="00C9191B"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December 2007</w:t>
      </w:r>
      <w:r w:rsidRPr="006D62F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September 2008</w:t>
      </w:r>
    </w:p>
    <w:p w14:paraId="05F71C6D" w14:textId="33EE58C8" w:rsidR="00262237" w:rsidRPr="00262237" w:rsidRDefault="00262237" w:rsidP="001E644D">
      <w:pPr>
        <w:pStyle w:val="NoSpacing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Tri-Worth Solutions is a national executive retained search firm.</w:t>
      </w:r>
    </w:p>
    <w:p w14:paraId="6581523A" w14:textId="77777777" w:rsidR="00C9191B" w:rsidRDefault="00262237" w:rsidP="0066639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Sourced and tracked candidates for top positions </w:t>
      </w:r>
      <w:r w:rsidR="00C9191B"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</w:rPr>
        <w:t xml:space="preserve"> startup and Fortune-500 companies</w:t>
      </w:r>
      <w:r w:rsidR="00C9191B">
        <w:rPr>
          <w:rFonts w:ascii="Times New Roman" w:eastAsia="Times New Roman" w:hAnsi="Times New Roman" w:cs="Times New Roman"/>
          <w:color w:val="000000"/>
        </w:rPr>
        <w:t>, such as Microsoft</w:t>
      </w:r>
    </w:p>
    <w:p w14:paraId="0DB8081B" w14:textId="7AAD760A" w:rsidR="00666391" w:rsidRDefault="00A3276D" w:rsidP="0066639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Identified</w:t>
      </w:r>
      <w:r w:rsidR="00C9191B">
        <w:rPr>
          <w:rFonts w:ascii="Times New Roman" w:eastAsia="Times New Roman" w:hAnsi="Times New Roman" w:cs="Times New Roman"/>
          <w:color w:val="000000"/>
        </w:rPr>
        <w:t xml:space="preserve"> differences between search algorithm</w:t>
      </w:r>
      <w:r>
        <w:rPr>
          <w:rFonts w:ascii="Times New Roman" w:eastAsia="Times New Roman" w:hAnsi="Times New Roman" w:cs="Times New Roman"/>
          <w:color w:val="000000"/>
        </w:rPr>
        <w:t xml:space="preserve"> and company preferences for hiring best candidates</w:t>
      </w:r>
    </w:p>
    <w:p w14:paraId="0788C107" w14:textId="7A436477" w:rsidR="00C9191B" w:rsidRDefault="00C9191B" w:rsidP="0066639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Revived marketing department, earning company recognition as one of Denver’s Best Places to Work</w:t>
      </w:r>
    </w:p>
    <w:p w14:paraId="2FB79265" w14:textId="77777777" w:rsidR="001A0000" w:rsidRPr="007A7695" w:rsidRDefault="001A0000" w:rsidP="001A0000">
      <w:pPr>
        <w:pStyle w:val="NoSpacing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45BAA37" w14:textId="4B5C7E50" w:rsidR="001A0000" w:rsidRPr="001A0000" w:rsidRDefault="001A0000" w:rsidP="004820E0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EDUCATION</w:t>
      </w:r>
    </w:p>
    <w:p w14:paraId="2E2367E4" w14:textId="17075211" w:rsidR="00545206" w:rsidRPr="002B622A" w:rsidRDefault="001A0000" w:rsidP="00545206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University of Colorado Boulder</w:t>
      </w:r>
      <w:r>
        <w:rPr>
          <w:rFonts w:ascii="Times New Roman" w:hAnsi="Times New Roman" w:cs="Times New Roman"/>
          <w:color w:val="000000" w:themeColor="text1"/>
        </w:rPr>
        <w:t>, Leeds School of Business</w:t>
      </w:r>
      <w:r w:rsidR="003F51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3F51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3F51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3F516A">
        <w:rPr>
          <w:rFonts w:ascii="Times New Roman" w:hAnsi="Times New Roman" w:cs="Times New Roman"/>
          <w:b/>
          <w:bCs/>
          <w:color w:val="000000" w:themeColor="text1"/>
        </w:rPr>
        <w:tab/>
      </w:r>
      <w:r w:rsidR="003F516A"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>Boulder, CO</w:t>
      </w:r>
    </w:p>
    <w:p w14:paraId="3059BD0A" w14:textId="2BFF3388" w:rsidR="00640446" w:rsidRDefault="002B622A" w:rsidP="001A0000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M.S. in </w:t>
      </w:r>
      <w:r w:rsidR="007539AD">
        <w:rPr>
          <w:rFonts w:ascii="Times New Roman" w:hAnsi="Times New Roman" w:cs="Times New Roman"/>
          <w:color w:val="000000" w:themeColor="text1"/>
        </w:rPr>
        <w:t>Business Analytics</w:t>
      </w:r>
      <w:r w:rsidR="001A0000">
        <w:rPr>
          <w:rFonts w:ascii="Times New Roman" w:hAnsi="Times New Roman" w:cs="Times New Roman"/>
          <w:color w:val="000000" w:themeColor="text1"/>
        </w:rPr>
        <w:t xml:space="preserve"> (</w:t>
      </w:r>
      <w:r w:rsidR="001A0000">
        <w:rPr>
          <w:rFonts w:ascii="Times New Roman" w:hAnsi="Times New Roman" w:cs="Times New Roman"/>
          <w:i/>
          <w:iCs/>
          <w:color w:val="000000" w:themeColor="text1"/>
        </w:rPr>
        <w:t>some coursework completed</w:t>
      </w:r>
      <w:r w:rsidR="001A0000">
        <w:rPr>
          <w:rFonts w:ascii="Times New Roman" w:hAnsi="Times New Roman" w:cs="Times New Roman"/>
          <w:color w:val="000000" w:themeColor="text1"/>
        </w:rPr>
        <w:t>)</w:t>
      </w:r>
    </w:p>
    <w:p w14:paraId="7868C550" w14:textId="0A5D88E0" w:rsidR="001A0000" w:rsidRPr="001A0000" w:rsidRDefault="001A0000" w:rsidP="001A0000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Relevant coursework</w:t>
      </w:r>
      <w:r>
        <w:rPr>
          <w:rFonts w:ascii="Times New Roman" w:hAnsi="Times New Roman" w:cs="Times New Roman"/>
          <w:color w:val="000000" w:themeColor="text1"/>
        </w:rPr>
        <w:t>: Advanced Statistics, Market Research, Business Law</w:t>
      </w:r>
    </w:p>
    <w:p w14:paraId="6BE1F0C2" w14:textId="09716E14" w:rsidR="001A0000" w:rsidRPr="002B622A" w:rsidRDefault="001A0000" w:rsidP="001A0000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University of Colorado Boulder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</w:rPr>
        <w:t>Boulder, CO</w:t>
      </w:r>
    </w:p>
    <w:p w14:paraId="4A43A3DF" w14:textId="6CC9B334" w:rsidR="001A0000" w:rsidRDefault="001A0000" w:rsidP="001A0000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B.A. in Sociology (</w:t>
      </w:r>
      <w:r>
        <w:rPr>
          <w:rFonts w:ascii="Times New Roman" w:hAnsi="Times New Roman" w:cs="Times New Roman"/>
          <w:i/>
          <w:iCs/>
          <w:color w:val="000000" w:themeColor="text1"/>
        </w:rPr>
        <w:t>cum laude</w:t>
      </w:r>
      <w:r>
        <w:rPr>
          <w:rFonts w:ascii="Times New Roman" w:hAnsi="Times New Roman" w:cs="Times New Roman"/>
          <w:color w:val="000000" w:themeColor="text1"/>
        </w:rPr>
        <w:t>), B.S. in Business, A.A. in Economics</w:t>
      </w:r>
    </w:p>
    <w:p w14:paraId="10ECB759" w14:textId="77777777" w:rsidR="000F2EF5" w:rsidRPr="000F2EF5" w:rsidRDefault="000F2EF5" w:rsidP="001A0000">
      <w:pPr>
        <w:pStyle w:val="NoSpacing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C9081D8" w14:textId="77777777" w:rsidR="00545206" w:rsidRPr="006D62F5" w:rsidRDefault="00545206" w:rsidP="004820E0">
      <w:pPr>
        <w:pStyle w:val="NoSpacing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6D62F5">
        <w:rPr>
          <w:rFonts w:ascii="Times New Roman" w:eastAsia="Times New Roman" w:hAnsi="Times New Roman" w:cs="Times New Roman"/>
          <w:b/>
          <w:bCs/>
          <w:color w:val="000000"/>
        </w:rPr>
        <w:t>SKILLS &amp; INTERESTS</w:t>
      </w:r>
    </w:p>
    <w:p w14:paraId="032A0C05" w14:textId="7603CA8B" w:rsidR="00986DF7" w:rsidRPr="00986DF7" w:rsidRDefault="00986DF7" w:rsidP="00986DF7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Proficient in a variety of software</w:t>
      </w:r>
      <w:r w:rsidRPr="00986DF7">
        <w:rPr>
          <w:rFonts w:ascii="Times New Roman" w:eastAsia="Times New Roman" w:hAnsi="Times New Roman" w:cs="Times New Roman"/>
          <w:bCs/>
          <w:color w:val="000000"/>
        </w:rPr>
        <w:t xml:space="preserve"> platforms,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applications &amp; typical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programs used by a creative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department or agency for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SEO, PPC, CRM, analytics,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graphic design, market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research, integrated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marketing solutions, project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management &amp; automation.</w:t>
      </w:r>
    </w:p>
    <w:p w14:paraId="4E39FACD" w14:textId="5D2BA436" w:rsidR="00986DF7" w:rsidRPr="00986DF7" w:rsidRDefault="00986DF7" w:rsidP="00986DF7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986DF7">
        <w:rPr>
          <w:rFonts w:ascii="Times New Roman" w:eastAsia="Times New Roman" w:hAnsi="Times New Roman" w:cs="Times New Roman"/>
          <w:b/>
          <w:bCs/>
          <w:color w:val="000000"/>
        </w:rPr>
        <w:t xml:space="preserve">Technical: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CRMs, CMSs, social media tools, social media management tools, social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 xml:space="preserve">posting tools, analytics </w:t>
      </w:r>
      <w:r>
        <w:rPr>
          <w:rFonts w:ascii="Times New Roman" w:eastAsia="Times New Roman" w:hAnsi="Times New Roman" w:cs="Times New Roman"/>
          <w:bCs/>
          <w:color w:val="000000"/>
        </w:rPr>
        <w:t>t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ools, (certified in Google Analytics), SEO tools, keyword tools,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email marketing tools, content marketing tools, graphic design tools, consumer feedback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and reputation management tool</w:t>
      </w:r>
      <w:r>
        <w:rPr>
          <w:rFonts w:ascii="Times New Roman" w:eastAsia="Times New Roman" w:hAnsi="Times New Roman" w:cs="Times New Roman"/>
          <w:bCs/>
          <w:color w:val="000000"/>
        </w:rPr>
        <w:t>s, video creation, syndication a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nd optimization</w:t>
      </w:r>
    </w:p>
    <w:p w14:paraId="7E14FA73" w14:textId="3AA58391" w:rsidR="007539AD" w:rsidRPr="00986DF7" w:rsidRDefault="00986DF7" w:rsidP="00986DF7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986DF7">
        <w:rPr>
          <w:rFonts w:ascii="Times New Roman" w:eastAsia="Times New Roman" w:hAnsi="Times New Roman" w:cs="Times New Roman"/>
          <w:b/>
          <w:bCs/>
          <w:color w:val="000000"/>
        </w:rPr>
        <w:t xml:space="preserve">Interests: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 xml:space="preserve">Hiking, skiing, ski-racing, golf, swimming,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being outdoors, personal-growth </w:t>
      </w:r>
      <w:r w:rsidRPr="00986DF7">
        <w:rPr>
          <w:rFonts w:ascii="Times New Roman" w:eastAsia="Times New Roman" w:hAnsi="Times New Roman" w:cs="Times New Roman"/>
          <w:bCs/>
          <w:color w:val="000000"/>
        </w:rPr>
        <w:t>and wellness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sectPr w:rsidR="007539AD" w:rsidRPr="00986DF7" w:rsidSect="00EB2FF2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5D5"/>
    <w:multiLevelType w:val="hybridMultilevel"/>
    <w:tmpl w:val="7CCE6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4357E"/>
    <w:multiLevelType w:val="hybridMultilevel"/>
    <w:tmpl w:val="A2169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D54AB"/>
    <w:multiLevelType w:val="hybridMultilevel"/>
    <w:tmpl w:val="D9C0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A3FE1"/>
    <w:multiLevelType w:val="hybridMultilevel"/>
    <w:tmpl w:val="B5B8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C236B"/>
    <w:multiLevelType w:val="hybridMultilevel"/>
    <w:tmpl w:val="16EA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E608F"/>
    <w:multiLevelType w:val="hybridMultilevel"/>
    <w:tmpl w:val="3CAA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7051A"/>
    <w:multiLevelType w:val="hybridMultilevel"/>
    <w:tmpl w:val="B3626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E637E"/>
    <w:multiLevelType w:val="hybridMultilevel"/>
    <w:tmpl w:val="CA2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95169"/>
    <w:multiLevelType w:val="hybridMultilevel"/>
    <w:tmpl w:val="CA4E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D36AB"/>
    <w:multiLevelType w:val="hybridMultilevel"/>
    <w:tmpl w:val="EEBA0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0475E"/>
    <w:multiLevelType w:val="hybridMultilevel"/>
    <w:tmpl w:val="4D7CE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1B9A"/>
    <w:multiLevelType w:val="hybridMultilevel"/>
    <w:tmpl w:val="3DD6C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A7855"/>
    <w:multiLevelType w:val="hybridMultilevel"/>
    <w:tmpl w:val="42761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BE1336"/>
    <w:multiLevelType w:val="hybridMultilevel"/>
    <w:tmpl w:val="82F2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B6B67"/>
    <w:multiLevelType w:val="hybridMultilevel"/>
    <w:tmpl w:val="4AB4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06"/>
    <w:rsid w:val="0001139D"/>
    <w:rsid w:val="00016604"/>
    <w:rsid w:val="0007092E"/>
    <w:rsid w:val="000A3289"/>
    <w:rsid w:val="000B4312"/>
    <w:rsid w:val="000F2EF5"/>
    <w:rsid w:val="00133AE6"/>
    <w:rsid w:val="001742DA"/>
    <w:rsid w:val="001A0000"/>
    <w:rsid w:val="001E644D"/>
    <w:rsid w:val="00226E41"/>
    <w:rsid w:val="00234FE0"/>
    <w:rsid w:val="00262237"/>
    <w:rsid w:val="002710CE"/>
    <w:rsid w:val="002B622A"/>
    <w:rsid w:val="002E1433"/>
    <w:rsid w:val="00352389"/>
    <w:rsid w:val="003B5548"/>
    <w:rsid w:val="003E589C"/>
    <w:rsid w:val="003F516A"/>
    <w:rsid w:val="00453F0F"/>
    <w:rsid w:val="004820E0"/>
    <w:rsid w:val="004C684F"/>
    <w:rsid w:val="005102D1"/>
    <w:rsid w:val="00545206"/>
    <w:rsid w:val="00571A1B"/>
    <w:rsid w:val="00592E75"/>
    <w:rsid w:val="00640446"/>
    <w:rsid w:val="00666391"/>
    <w:rsid w:val="00681D1E"/>
    <w:rsid w:val="00685A03"/>
    <w:rsid w:val="006902DE"/>
    <w:rsid w:val="006C2370"/>
    <w:rsid w:val="006D3A84"/>
    <w:rsid w:val="006D62F5"/>
    <w:rsid w:val="007150A8"/>
    <w:rsid w:val="00720A99"/>
    <w:rsid w:val="007247F3"/>
    <w:rsid w:val="007539AD"/>
    <w:rsid w:val="007A6CC7"/>
    <w:rsid w:val="007A7695"/>
    <w:rsid w:val="00823A19"/>
    <w:rsid w:val="0086591D"/>
    <w:rsid w:val="008A7B4A"/>
    <w:rsid w:val="0090450D"/>
    <w:rsid w:val="00951262"/>
    <w:rsid w:val="00963692"/>
    <w:rsid w:val="00972A1B"/>
    <w:rsid w:val="00986DF7"/>
    <w:rsid w:val="00A30EAE"/>
    <w:rsid w:val="00A3276D"/>
    <w:rsid w:val="00A346B8"/>
    <w:rsid w:val="00A42473"/>
    <w:rsid w:val="00A44353"/>
    <w:rsid w:val="00A84E14"/>
    <w:rsid w:val="00B01BBF"/>
    <w:rsid w:val="00B22D56"/>
    <w:rsid w:val="00B74689"/>
    <w:rsid w:val="00C63231"/>
    <w:rsid w:val="00C9191B"/>
    <w:rsid w:val="00D518C5"/>
    <w:rsid w:val="00D73F95"/>
    <w:rsid w:val="00D8117F"/>
    <w:rsid w:val="00DC1257"/>
    <w:rsid w:val="00E26036"/>
    <w:rsid w:val="00EB2FF2"/>
    <w:rsid w:val="00EE4FC8"/>
    <w:rsid w:val="00EF0356"/>
    <w:rsid w:val="00F13320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4821"/>
  <w14:defaultImageDpi w14:val="32767"/>
  <w15:chartTrackingRefBased/>
  <w15:docId w15:val="{329F663E-7905-4D4E-BEB2-BD03BF6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0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5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20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2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0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1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2F5"/>
  </w:style>
  <w:style w:type="character" w:styleId="Hyperlink">
    <w:name w:val="Hyperlink"/>
    <w:basedOn w:val="DefaultParagraphFont"/>
    <w:uiPriority w:val="99"/>
    <w:unhideWhenUsed/>
    <w:rsid w:val="00986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.wsj.com/2F5IM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Michael Edward</dc:creator>
  <cp:keywords/>
  <dc:description/>
  <cp:lastModifiedBy>kelly lussan</cp:lastModifiedBy>
  <cp:revision>8</cp:revision>
  <cp:lastPrinted>2020-06-08T22:55:00Z</cp:lastPrinted>
  <dcterms:created xsi:type="dcterms:W3CDTF">2020-06-09T20:11:00Z</dcterms:created>
  <dcterms:modified xsi:type="dcterms:W3CDTF">2020-11-18T02:33:00Z</dcterms:modified>
</cp:coreProperties>
</file>